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9FC5" w14:textId="78E68E5F" w:rsidR="00A32D0D" w:rsidRDefault="00A32D0D" w:rsidP="00C66554">
      <w:pPr>
        <w:jc w:val="center"/>
        <w:rPr>
          <w:b/>
          <w:bCs/>
          <w:sz w:val="40"/>
          <w:szCs w:val="40"/>
        </w:rPr>
      </w:pPr>
      <w:r w:rsidRPr="00A32D0D">
        <w:rPr>
          <w:b/>
          <w:bCs/>
          <w:sz w:val="40"/>
          <w:szCs w:val="40"/>
        </w:rPr>
        <w:t>Individuální vzdělávání (informace pro rodiče)</w:t>
      </w:r>
    </w:p>
    <w:p w14:paraId="3FF0DDBB" w14:textId="21EFA11B" w:rsidR="00A32D0D" w:rsidRPr="00C66554" w:rsidRDefault="00A32D0D">
      <w:r w:rsidRPr="00C66554">
        <w:t>Znění § 34b zákona č. 561/2004 Sb., o předškolním, základním, středním, vyšším odborném a jiném vzdělávání (školský zákon) připouští individuální vzdělávání jako jeden ze způsobů plnění povinného předškolního vzdělávání. Zákonný zástupce má povinnost zapsat dítě k předškolnímu vzdělávání. Dítě může být zapsáno k individuálnímu vzdělávání v kterékoliv mateřské škole, která je zapsána v </w:t>
      </w:r>
      <w:r w:rsidR="00E15047">
        <w:t>R</w:t>
      </w:r>
      <w:r w:rsidRPr="00C66554">
        <w:t>ejstříku škol a školských zařízení.</w:t>
      </w:r>
    </w:p>
    <w:p w14:paraId="1878B6BE" w14:textId="73FE3D99" w:rsidR="00DE4552" w:rsidRPr="00C66554" w:rsidRDefault="00DE4552">
      <w:r w:rsidRPr="00C66554">
        <w:t xml:space="preserve">Pokud má individuální vzdělávání probíhat po převážnou část školního roku, případně celý školní rok, oznamuje zákonný zástupce toto rozhodnutí škole </w:t>
      </w:r>
      <w:r w:rsidR="00A16126" w:rsidRPr="00BD7687">
        <w:t xml:space="preserve">písemně </w:t>
      </w:r>
      <w:r w:rsidRPr="00C66554">
        <w:t xml:space="preserve">tři měsíce před začátkem školního roku, tedy v období do konce měsíce května. Individuální vzdělávání na kratší období oznamuje zákonný zástupce kdykoliv během roku a toto vzdělávání pak začíná dnem, který následuje po dni, kdy bylo oznámení o volbě individuálního vzdělávání doručeno mateřské škole. </w:t>
      </w:r>
    </w:p>
    <w:p w14:paraId="333FEBF0" w14:textId="51434C71" w:rsidR="00B52349" w:rsidRPr="00C66554" w:rsidRDefault="00B52349">
      <w:r w:rsidRPr="00C66554">
        <w:t>K oznámení individuálního vzdělávání může zákonný zástupce využít formuláře, který obsahuje identifikační údaje dítěte, období, po které bude dítě individuálně vzděláváno a důvody pro individuální vzdělávání. Formulář lze stáhnout na webových stránkách školy.</w:t>
      </w:r>
    </w:p>
    <w:p w14:paraId="1BAE3487" w14:textId="3DE2FC08" w:rsidR="00DE4552" w:rsidRPr="00C66554" w:rsidRDefault="00DE4552">
      <w:r w:rsidRPr="00C66554">
        <w:t>Odpovědnost za kvalitu vzdělávání dítěte, které plní povinné předškolní vzdělávání formou individuálního vzdělávání</w:t>
      </w:r>
      <w:r w:rsidR="006D3B6A" w:rsidRPr="00C66554">
        <w:t>, má výhradně zákonný zástupce.</w:t>
      </w:r>
      <w:r w:rsidR="00352ACD" w:rsidRPr="00C66554">
        <w:t xml:space="preserve"> </w:t>
      </w:r>
    </w:p>
    <w:p w14:paraId="47EBA02A" w14:textId="75912460" w:rsidR="00352ACD" w:rsidRPr="00C66554" w:rsidRDefault="00352ACD">
      <w:r w:rsidRPr="00C66554">
        <w:t>Mateřská škola doporuču</w:t>
      </w:r>
      <w:r w:rsidR="00A16126">
        <w:t xml:space="preserve">je </w:t>
      </w:r>
      <w:r w:rsidR="00A16126" w:rsidRPr="00BD7687">
        <w:t>dle § 34b odst. 3 školského zákona</w:t>
      </w:r>
      <w:r w:rsidRPr="00BD7687">
        <w:t xml:space="preserve"> </w:t>
      </w:r>
      <w:r w:rsidRPr="00C66554">
        <w:t>zákonným zástupcům při individuálním vzdělávání dítěte vycházet z dokumentu Konkretizované očekávané výstupy, který doplňuje Rámcový vzdělávací program pro předškolní vzdělávání a z dokumentu Desatero pro rodiče dětí předškolního věku</w:t>
      </w:r>
      <w:r w:rsidR="001C0BB8" w:rsidRPr="00C66554">
        <w:t>. Potřebné dokumenty k individuálnímu vzdělávání lze stáhnout na webových stránkách školy.</w:t>
      </w:r>
      <w:r w:rsidRPr="00C66554">
        <w:t xml:space="preserve"> </w:t>
      </w:r>
    </w:p>
    <w:p w14:paraId="18010B60" w14:textId="3427C008" w:rsidR="00C66554" w:rsidRPr="00C66554" w:rsidRDefault="00C66554">
      <w:r w:rsidRPr="00C66554">
        <w:t>Dále mateřská škola doporučuje zákonným zástupcům dítěte zpracovat portfolio dítěte a využít ho současně jako výstup při ověřování očekávaných výstupů. Do portfolia dítěte lze zařadit např. výtvarné práce, fotografie dětských prostorových prací, pracovní listy zaměřené na předmatematickou gramotnost a grafomotoriku, seznam literatury aj.</w:t>
      </w:r>
    </w:p>
    <w:p w14:paraId="7B6CA956" w14:textId="3E79C9C6" w:rsidR="00CB640D" w:rsidRPr="00BD7687" w:rsidRDefault="00CB640D">
      <w:r w:rsidRPr="00C66554">
        <w:t xml:space="preserve">Mateřská škola sdělí </w:t>
      </w:r>
      <w:r w:rsidR="00A16126" w:rsidRPr="00A16126">
        <w:t xml:space="preserve">dle </w:t>
      </w:r>
      <w:r w:rsidR="00A16126" w:rsidRPr="00BD7687">
        <w:t xml:space="preserve">§ 34b odst. 3 školského zákona </w:t>
      </w:r>
      <w:r w:rsidRPr="00C66554">
        <w:t>zákonným zástupcům termín (včetně náhradního termínu) pro ověření dosahování očekávaných výstupů</w:t>
      </w:r>
      <w:r w:rsidR="004A376B">
        <w:t xml:space="preserve"> emailem a rovněž budou zveřejněny na webových stránkách školy. </w:t>
      </w:r>
      <w:r w:rsidR="005B5BEA" w:rsidRPr="00C66554">
        <w:t xml:space="preserve">Termín, včetně náhradního termínu je stanoven tak, aby se ověřování uskutečnilo v období od 3. do 4. </w:t>
      </w:r>
      <w:r w:rsidRPr="00C66554">
        <w:t xml:space="preserve"> </w:t>
      </w:r>
      <w:r w:rsidR="005B5BEA" w:rsidRPr="00C66554">
        <w:t xml:space="preserve">měsíce od začátku školního roku. To znamená v období od 1.11. do 31.12. daného roku. Zákonnému zástupci dítěte ze školského zákona vyplývá povinnost zajistit účast dítěte u ověření a právo být přítomen ověření. </w:t>
      </w:r>
      <w:r w:rsidR="008D2E1A" w:rsidRPr="00C66554">
        <w:t>Na základě ověření dosahování očekávaných výstupů dítěte doporučí mateřská škola zákonnému zástupci</w:t>
      </w:r>
      <w:r w:rsidR="00A16126">
        <w:t xml:space="preserve">, </w:t>
      </w:r>
      <w:r w:rsidR="008D2E1A" w:rsidRPr="00C66554">
        <w:t>na co se má v následujícím období zaměřit, aby co nejlépe rozvíjel své dítě.</w:t>
      </w:r>
      <w:r w:rsidR="00A16126">
        <w:t xml:space="preserve"> </w:t>
      </w:r>
      <w:r w:rsidR="00A16126" w:rsidRPr="00BD7687">
        <w:t>Ověření provede učitelka předškolní třídy. Doba ověření je individuální.</w:t>
      </w:r>
    </w:p>
    <w:p w14:paraId="09772C36" w14:textId="7D96DEDF" w:rsidR="00DE4552" w:rsidRDefault="008D2E1A">
      <w:r w:rsidRPr="00C66554">
        <w:t>Pokud se zákonný zástupce s dítětem nedostaví k ověření v řádném ani</w:t>
      </w:r>
      <w:r w:rsidR="004A376B">
        <w:t xml:space="preserve"> v</w:t>
      </w:r>
      <w:r w:rsidRPr="00C66554">
        <w:t xml:space="preserve"> náhradním termínu, </w:t>
      </w:r>
      <w:r w:rsidR="00A16126" w:rsidRPr="00BD7687">
        <w:t xml:space="preserve">ukončí ředitel mateřské školy v souladu s § 34b odst. 4 školského zákona individuální vzdělávání dítěte rozhodnutím ve správním řízení dle § 165 odst. 2 písm. k) školského zákona. </w:t>
      </w:r>
      <w:r w:rsidR="004A376B">
        <w:t xml:space="preserve">Toto rozhodnutí má bezodkladnou účinnost. </w:t>
      </w:r>
      <w:r w:rsidRPr="00C66554">
        <w:t xml:space="preserve">Dítě tak musí zahájit </w:t>
      </w:r>
      <w:r w:rsidR="00A16126">
        <w:t xml:space="preserve">pravidelnou denní </w:t>
      </w:r>
      <w:r w:rsidR="00A16126" w:rsidRPr="00C66554">
        <w:t xml:space="preserve">docházku </w:t>
      </w:r>
      <w:r w:rsidRPr="00C66554">
        <w:t>do mateřské školy, ve které je zapsáno</w:t>
      </w:r>
      <w:r w:rsidR="004A376B">
        <w:t>.</w:t>
      </w:r>
      <w:r w:rsidR="00A16126">
        <w:t xml:space="preserve"> Následně již není možné dítě opětovně individuálně vzdělávat.</w:t>
      </w:r>
    </w:p>
    <w:p w14:paraId="4075E0DA" w14:textId="77777777" w:rsidR="004A376B" w:rsidRPr="00C66554" w:rsidRDefault="004A376B"/>
    <w:p w14:paraId="7DDDC058" w14:textId="77777777" w:rsidR="00BD7687" w:rsidRDefault="00BD7687"/>
    <w:p w14:paraId="6BD1A9B1" w14:textId="1FF10F1E" w:rsidR="00C66554" w:rsidRPr="00C66554" w:rsidRDefault="00C66554">
      <w:r w:rsidRPr="00C66554">
        <w:lastRenderedPageBreak/>
        <w:t>Zákonný zástupce individuálně vzdělávaného dítěte by měl informovat mateřskou školu o:</w:t>
      </w:r>
    </w:p>
    <w:p w14:paraId="456A7A08" w14:textId="10953EE5" w:rsidR="00C66554" w:rsidRPr="00C66554" w:rsidRDefault="00C66554" w:rsidP="00C66554">
      <w:pPr>
        <w:pStyle w:val="Odstavecseseznamem"/>
        <w:numPr>
          <w:ilvl w:val="0"/>
          <w:numId w:val="1"/>
        </w:numPr>
      </w:pPr>
      <w:r w:rsidRPr="00C66554">
        <w:t>přijetí do základní školy k plnění povinné školní docházky</w:t>
      </w:r>
    </w:p>
    <w:p w14:paraId="489A92C2" w14:textId="2748374D" w:rsidR="00C66554" w:rsidRPr="00C66554" w:rsidRDefault="00C66554" w:rsidP="00C66554">
      <w:pPr>
        <w:pStyle w:val="Odstavecseseznamem"/>
        <w:numPr>
          <w:ilvl w:val="0"/>
          <w:numId w:val="1"/>
        </w:numPr>
      </w:pPr>
      <w:r w:rsidRPr="00C66554">
        <w:t>udělení odkladu povinné školní docházky a způsobu, kterým dítě bude dále plnit povinné předškolní vzdělávání</w:t>
      </w:r>
      <w:r w:rsidR="004A376B">
        <w:t>.</w:t>
      </w:r>
    </w:p>
    <w:sectPr w:rsidR="00C66554" w:rsidRPr="00C6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20E69"/>
    <w:multiLevelType w:val="hybridMultilevel"/>
    <w:tmpl w:val="621C5A48"/>
    <w:lvl w:ilvl="0" w:tplc="B4906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0D"/>
    <w:rsid w:val="000E7A16"/>
    <w:rsid w:val="001C0BB8"/>
    <w:rsid w:val="0032386F"/>
    <w:rsid w:val="00352ACD"/>
    <w:rsid w:val="003846B0"/>
    <w:rsid w:val="004A376B"/>
    <w:rsid w:val="005B5BEA"/>
    <w:rsid w:val="006D3B6A"/>
    <w:rsid w:val="008D2E1A"/>
    <w:rsid w:val="00A16126"/>
    <w:rsid w:val="00A32D0D"/>
    <w:rsid w:val="00B52349"/>
    <w:rsid w:val="00BB72CA"/>
    <w:rsid w:val="00BD7687"/>
    <w:rsid w:val="00C311FA"/>
    <w:rsid w:val="00C66554"/>
    <w:rsid w:val="00CB640D"/>
    <w:rsid w:val="00D7664B"/>
    <w:rsid w:val="00DE4552"/>
    <w:rsid w:val="00E1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3F1C"/>
  <w15:chartTrackingRefBased/>
  <w15:docId w15:val="{C0908ED3-91C7-4360-B064-9BAFC296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Šperlíková</dc:creator>
  <cp:keywords/>
  <dc:description/>
  <cp:lastModifiedBy>Lucie Šperlíková</cp:lastModifiedBy>
  <cp:revision>2</cp:revision>
  <dcterms:created xsi:type="dcterms:W3CDTF">2025-05-19T11:04:00Z</dcterms:created>
  <dcterms:modified xsi:type="dcterms:W3CDTF">2025-05-19T11:04:00Z</dcterms:modified>
</cp:coreProperties>
</file>